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台州市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4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第一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  <w:t>季度创新型中小企业拟认定公示名单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2918"/>
        <w:gridCol w:w="47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所属县（市、区）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椒江区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浙江台绣服饰有限公司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椒江区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浙江雷霆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椒江区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台州永固科技有限公司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椒江区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浙江杰克智能装备有限公司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椒江区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浙江中辉缝纫科技有限公司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椒江区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台州熙远管业有限公司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椒江区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浙江明嘉新材料有限公司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椒江区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国营海东造船厂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椒江区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台州益邦软件有限公司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黄岩区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台州市舜宁塑胶有限公司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黄岩区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台州精超力模塑有限公司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黄岩区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台州市黄岩开来丰泽塑模有限公司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黄岩区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浙江海尚塑胶股份有限公司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黄岩区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浙江国星宇鹏科技有限公司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黄岩区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浙江明宇玩具有限公司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黄岩区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台州市万胜涂料有限公司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浙江瑞铃科技服务股份有限公司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台州乔克科技有限公司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临海市美阳伞业有限公司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临海市佳源机械有限公司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拓卡奔马机电科技有限公司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浙江江北南海药业有限公司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台州豪凯暖通设备有限公司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台州正邦家居用品有限公司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临海市欣辰眼镜科技有限公司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台州市润锦包装有限公司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临海驰阳休闲用品有限公司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浙江健盛休闲用品有限公司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临海市博大机械有限公司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台州市南洋建材有限公司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台州市宏伟眼镜有限公司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临海市天运灯饰有限公司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浙江汇经建设有限公司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台州华策光学有限公司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临海市王丰塑业有限公司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台州华尔琦休闲用品有限公司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浙江亚奇工艺品股份有限公司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温岭市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士高建设集团有限公司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温岭市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台州久腾高分子材料有限公司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温岭市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浙江科鼐尔机电制造有限公司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台州动力机部件股份有限公司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浙江迪美智能科技股份有限公司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浙江昌明药业有限公司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浙江庞氏塑业有限公司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浙江溢滔食品技术有限公司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浙江亮洁生物科技有限公司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三门县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浙江百傲新材料有限公司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三门县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浙江春光胶带有限公司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三门县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浙江宏元化纤股份有限公司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三门县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浙江省三门县珠岙铆钉厂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三门县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浙江九昇机电股份有限公司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三门县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三门县森波户外用品股份有限公司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台州湾新区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浙江品溢电机有限公司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台州湾新区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浙江研翔新材料有限公司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台州湾新区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全通电缆股份有限公司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7871733F"/>
    <w:rsid w:val="10EE21EB"/>
    <w:rsid w:val="23EF32EE"/>
    <w:rsid w:val="2B76353F"/>
    <w:rsid w:val="39C46CA6"/>
    <w:rsid w:val="39E62997"/>
    <w:rsid w:val="3FFB2F15"/>
    <w:rsid w:val="67740FAD"/>
    <w:rsid w:val="714479C8"/>
    <w:rsid w:val="73612AB3"/>
    <w:rsid w:val="784D1858"/>
    <w:rsid w:val="7871733F"/>
    <w:rsid w:val="7B911909"/>
    <w:rsid w:val="7CE86B7B"/>
    <w:rsid w:val="7E767194"/>
    <w:rsid w:val="7EF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2023-07-05T07:07:00Z</dcterms:created>
  <dc:creator>蒋敏</dc:creator>
  <cp:lastModifiedBy>蒋敏</cp:lastModifiedBy>
  <dcterms:modified xsi:type="dcterms:W3CDTF">2024-04-10T02:14:51Z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1124C607901A49A48F0FCD4F585174F9_13</vt:lpwstr>
  </property>
</Properties>
</file>